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CC" w:rsidRDefault="003367CC" w:rsidP="003367CC">
      <w:pPr>
        <w:pStyle w:val="NormalWeb"/>
      </w:pPr>
      <w:proofErr w:type="spellStart"/>
      <w:r>
        <w:rPr>
          <w:rStyle w:val="Strong"/>
        </w:rPr>
        <w:t>Ученик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br/>
      </w:r>
      <w:proofErr w:type="spellStart"/>
      <w:r>
        <w:rPr>
          <w:rStyle w:val="Strong"/>
        </w:rPr>
        <w:t>Назив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приче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Тиха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одговорност</w:t>
      </w:r>
      <w:proofErr w:type="spellEnd"/>
      <w:r>
        <w:br/>
      </w:r>
      <w:proofErr w:type="spellStart"/>
      <w:r>
        <w:rPr>
          <w:rStyle w:val="Strong"/>
        </w:rPr>
        <w:t>Диспозиција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Рефлексивност</w:t>
      </w:r>
      <w:proofErr w:type="spellEnd"/>
      <w:r>
        <w:br/>
      </w:r>
      <w:proofErr w:type="spellStart"/>
      <w:r>
        <w:rPr>
          <w:rStyle w:val="Strong"/>
        </w:rPr>
        <w:t>Индикатор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Уочава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своје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корисне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особине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за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испуњавање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школских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задатака</w:t>
      </w:r>
      <w:proofErr w:type="spellEnd"/>
      <w:r>
        <w:br/>
      </w:r>
      <w:proofErr w:type="spellStart"/>
      <w:r>
        <w:rPr>
          <w:rStyle w:val="Strong"/>
        </w:rPr>
        <w:t>Беџ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Мајсторство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тимског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рада</w:t>
      </w:r>
      <w:proofErr w:type="spellEnd"/>
    </w:p>
    <w:p w:rsidR="003367CC" w:rsidRDefault="003367CC" w:rsidP="003367CC">
      <w:pPr>
        <w:pStyle w:val="NormalWeb"/>
      </w:pPr>
      <w:proofErr w:type="spellStart"/>
      <w:r>
        <w:rPr>
          <w:rStyle w:val="Strong"/>
        </w:rPr>
        <w:t>Белешка</w:t>
      </w:r>
      <w:proofErr w:type="spellEnd"/>
      <w:r>
        <w:rPr>
          <w:rStyle w:val="Strong"/>
        </w:rPr>
        <w:t>:</w:t>
      </w:r>
      <w:r>
        <w:br/>
      </w:r>
      <w:proofErr w:type="spellStart"/>
      <w:r>
        <w:t>Кроз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и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 xml:space="preserve">,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Вука</w:t>
      </w:r>
      <w:proofErr w:type="spellEnd"/>
      <w:r>
        <w:t xml:space="preserve"> </w:t>
      </w:r>
      <w:proofErr w:type="spellStart"/>
      <w:r>
        <w:t>Стевановића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подстакнут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рефлексивности</w:t>
      </w:r>
      <w:proofErr w:type="spellEnd"/>
      <w:r>
        <w:t xml:space="preserve"> и </w:t>
      </w:r>
      <w:proofErr w:type="spellStart"/>
      <w:r>
        <w:t>самопоуздања</w:t>
      </w:r>
      <w:proofErr w:type="spellEnd"/>
      <w:r>
        <w:t xml:space="preserve">.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склоњен</w:t>
      </w:r>
      <w:proofErr w:type="spellEnd"/>
      <w:r>
        <w:t xml:space="preserve"> </w:t>
      </w:r>
      <w:proofErr w:type="spellStart"/>
      <w:r>
        <w:t>прикривању</w:t>
      </w:r>
      <w:proofErr w:type="spellEnd"/>
      <w:r>
        <w:t xml:space="preserve"> </w:t>
      </w:r>
      <w:proofErr w:type="spellStart"/>
      <w:r>
        <w:t>незавршених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задржи</w:t>
      </w:r>
      <w:proofErr w:type="spellEnd"/>
      <w:r>
        <w:t xml:space="preserve"> </w:t>
      </w:r>
      <w:proofErr w:type="spellStart"/>
      <w:r>
        <w:t>слику</w:t>
      </w:r>
      <w:proofErr w:type="spellEnd"/>
      <w:r>
        <w:t xml:space="preserve"> „</w:t>
      </w:r>
      <w:proofErr w:type="spellStart"/>
      <w:r>
        <w:t>савршеног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“, </w:t>
      </w:r>
      <w:proofErr w:type="spellStart"/>
      <w:r>
        <w:t>постепено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научио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вреднује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темпо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отворено</w:t>
      </w:r>
      <w:proofErr w:type="spellEnd"/>
      <w:r>
        <w:t xml:space="preserve"> </w:t>
      </w:r>
      <w:proofErr w:type="spellStart"/>
      <w:r>
        <w:t>комуницира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 </w:t>
      </w:r>
      <w:proofErr w:type="spellStart"/>
      <w:r>
        <w:t>подршка</w:t>
      </w:r>
      <w:proofErr w:type="spellEnd"/>
      <w:r>
        <w:t xml:space="preserve">. </w:t>
      </w:r>
      <w:proofErr w:type="spellStart"/>
      <w:r>
        <w:t>Вук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 </w:t>
      </w:r>
      <w:proofErr w:type="spellStart"/>
      <w:r>
        <w:t>уочава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предности</w:t>
      </w:r>
      <w:proofErr w:type="spellEnd"/>
      <w:r>
        <w:t xml:space="preserve"> – </w:t>
      </w:r>
      <w:proofErr w:type="spellStart"/>
      <w:r>
        <w:t>темељност</w:t>
      </w:r>
      <w:proofErr w:type="spellEnd"/>
      <w:r>
        <w:t xml:space="preserve">, </w:t>
      </w:r>
      <w:proofErr w:type="spellStart"/>
      <w:r>
        <w:t>одговорност</w:t>
      </w:r>
      <w:proofErr w:type="spellEnd"/>
      <w:r>
        <w:t xml:space="preserve"> и </w:t>
      </w:r>
      <w:proofErr w:type="spellStart"/>
      <w:r>
        <w:t>мирноћу</w:t>
      </w:r>
      <w:proofErr w:type="spellEnd"/>
      <w:r>
        <w:t xml:space="preserve"> – и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у </w:t>
      </w:r>
      <w:proofErr w:type="spellStart"/>
      <w:r>
        <w:t>учењу</w:t>
      </w:r>
      <w:proofErr w:type="spellEnd"/>
      <w:r>
        <w:t xml:space="preserve">. </w:t>
      </w:r>
      <w:proofErr w:type="spellStart"/>
      <w:r>
        <w:t>Примећен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напредак</w:t>
      </w:r>
      <w:proofErr w:type="spellEnd"/>
      <w:r>
        <w:t xml:space="preserve"> у </w:t>
      </w:r>
      <w:proofErr w:type="spellStart"/>
      <w:r>
        <w:t>самопроценама</w:t>
      </w:r>
      <w:proofErr w:type="spellEnd"/>
      <w:r>
        <w:t xml:space="preserve"> и </w:t>
      </w:r>
      <w:proofErr w:type="spellStart"/>
      <w:r>
        <w:t>конструктивном</w:t>
      </w:r>
      <w:proofErr w:type="spellEnd"/>
      <w:r>
        <w:t xml:space="preserve"> </w:t>
      </w:r>
      <w:proofErr w:type="spellStart"/>
      <w:r>
        <w:t>приступу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обавезама</w:t>
      </w:r>
      <w:proofErr w:type="spellEnd"/>
      <w:r>
        <w:t>.</w:t>
      </w:r>
    </w:p>
    <w:p w:rsidR="00812D23" w:rsidRDefault="00812D23">
      <w:bookmarkStart w:id="0" w:name="_GoBack"/>
      <w:bookmarkEnd w:id="0"/>
    </w:p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C"/>
    <w:rsid w:val="003367CC"/>
    <w:rsid w:val="00812D23"/>
    <w:rsid w:val="00E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CA4D"/>
  <w15:chartTrackingRefBased/>
  <w15:docId w15:val="{06140403-F0CC-4C3A-B8E5-98AE4E7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3367CC"/>
    <w:rPr>
      <w:b/>
      <w:bCs/>
    </w:rPr>
  </w:style>
  <w:style w:type="character" w:styleId="Emphasis">
    <w:name w:val="Emphasis"/>
    <w:basedOn w:val="DefaultParagraphFont"/>
    <w:uiPriority w:val="20"/>
    <w:qFormat/>
    <w:rsid w:val="00336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2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2025-06-25T12:45:00Z</dcterms:created>
  <dcterms:modified xsi:type="dcterms:W3CDTF">2025-07-02T17:08:00Z</dcterms:modified>
</cp:coreProperties>
</file>